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7DFB" w14:textId="77777777" w:rsidR="002C1C9D" w:rsidRDefault="00A44CDA" w:rsidP="002C1C9D">
      <w:pPr>
        <w:pStyle w:val="a7"/>
        <w:spacing w:line="440" w:lineRule="exact"/>
        <w:ind w:right="240" w:firstLineChars="0" w:firstLine="0"/>
        <w:jc w:val="center"/>
        <w:outlineLvl w:val="0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A44CD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国家邮政局提名2020年度国家科学技术进步奖</w:t>
      </w:r>
    </w:p>
    <w:p w14:paraId="26F04358" w14:textId="2F7FC0C7" w:rsidR="007A754E" w:rsidRDefault="00A44CDA" w:rsidP="002C1C9D">
      <w:pPr>
        <w:pStyle w:val="a7"/>
        <w:spacing w:line="440" w:lineRule="exact"/>
        <w:ind w:right="240" w:firstLineChars="0" w:firstLine="0"/>
        <w:jc w:val="center"/>
        <w:outlineLvl w:val="0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A44CD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公示材料</w:t>
      </w:r>
    </w:p>
    <w:p w14:paraId="7B789F5E" w14:textId="77777777" w:rsidR="00A44CDA" w:rsidRPr="007A754E" w:rsidRDefault="00A44CDA" w:rsidP="007A754E">
      <w:pPr>
        <w:pStyle w:val="a7"/>
        <w:spacing w:line="440" w:lineRule="exact"/>
        <w:ind w:right="240" w:firstLine="723"/>
        <w:jc w:val="center"/>
        <w:outlineLvl w:val="0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14:paraId="411CD13B" w14:textId="77777777" w:rsidR="00A44CDA" w:rsidRDefault="007A754E" w:rsidP="002C1C9D">
      <w:pPr>
        <w:spacing w:line="520" w:lineRule="exact"/>
        <w:ind w:right="24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B93402" w:rsidRPr="0026383E">
        <w:rPr>
          <w:rFonts w:ascii="仿宋" w:eastAsia="仿宋" w:hAnsi="仿宋" w:hint="eastAsia"/>
          <w:b/>
          <w:sz w:val="28"/>
          <w:szCs w:val="28"/>
        </w:rPr>
        <w:t>项目名称</w:t>
      </w:r>
    </w:p>
    <w:p w14:paraId="585B3512" w14:textId="545AF95A" w:rsidR="00B93402" w:rsidRPr="0026383E" w:rsidRDefault="00E552D7" w:rsidP="002C1C9D">
      <w:pPr>
        <w:spacing w:line="520" w:lineRule="exact"/>
        <w:ind w:right="240" w:firstLineChars="200" w:firstLine="560"/>
        <w:rPr>
          <w:rFonts w:ascii="仿宋" w:eastAsia="仿宋" w:hAnsi="仿宋"/>
          <w:sz w:val="28"/>
          <w:szCs w:val="28"/>
        </w:rPr>
      </w:pP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快递业重要的数字化基础设施——电子面单</w:t>
      </w:r>
    </w:p>
    <w:p w14:paraId="21C67E1F" w14:textId="77777777" w:rsidR="00A44CDA" w:rsidRDefault="007A754E" w:rsidP="002C1C9D">
      <w:pPr>
        <w:spacing w:beforeLines="50" w:before="156" w:line="520" w:lineRule="exact"/>
        <w:ind w:right="24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B93402" w:rsidRPr="0026383E">
        <w:rPr>
          <w:rFonts w:ascii="仿宋" w:eastAsia="仿宋" w:hAnsi="仿宋" w:hint="eastAsia"/>
          <w:b/>
          <w:sz w:val="28"/>
          <w:szCs w:val="28"/>
        </w:rPr>
        <w:t>提名者及提名等级</w:t>
      </w:r>
    </w:p>
    <w:p w14:paraId="3D9F850B" w14:textId="4EF17FF3" w:rsidR="00B93402" w:rsidRPr="0026383E" w:rsidRDefault="00E552D7" w:rsidP="002C1C9D">
      <w:pPr>
        <w:spacing w:beforeLines="50" w:before="156" w:line="520" w:lineRule="exact"/>
        <w:ind w:right="240" w:firstLineChars="200" w:firstLine="560"/>
        <w:rPr>
          <w:rFonts w:ascii="仿宋" w:eastAsia="仿宋" w:hAnsi="仿宋" w:cs="Times New Roman"/>
          <w:bCs/>
          <w:color w:val="000000" w:themeColor="text1"/>
          <w:spacing w:val="2"/>
          <w:sz w:val="28"/>
          <w:szCs w:val="28"/>
        </w:rPr>
      </w:pP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国家邮政局，</w:t>
      </w:r>
      <w:r w:rsidRPr="0026383E">
        <w:rPr>
          <w:rFonts w:ascii="仿宋" w:eastAsia="仿宋" w:hAnsi="仿宋" w:cs="Times New Roman" w:hint="eastAsia"/>
          <w:bCs/>
          <w:color w:val="000000" w:themeColor="text1"/>
          <w:spacing w:val="2"/>
          <w:sz w:val="28"/>
          <w:szCs w:val="28"/>
        </w:rPr>
        <w:t>提名该项目为国家科学技术进步</w:t>
      </w:r>
      <w:r w:rsidR="0026383E">
        <w:rPr>
          <w:rFonts w:ascii="仿宋" w:eastAsia="仿宋" w:hAnsi="仿宋" w:cs="Times New Roman" w:hint="eastAsia"/>
          <w:bCs/>
          <w:color w:val="000000" w:themeColor="text1"/>
          <w:spacing w:val="2"/>
          <w:sz w:val="28"/>
          <w:szCs w:val="28"/>
        </w:rPr>
        <w:t>奖二</w:t>
      </w:r>
      <w:r w:rsidRPr="0026383E">
        <w:rPr>
          <w:rFonts w:ascii="仿宋" w:eastAsia="仿宋" w:hAnsi="仿宋" w:cs="Times New Roman" w:hint="eastAsia"/>
          <w:bCs/>
          <w:color w:val="000000" w:themeColor="text1"/>
          <w:spacing w:val="2"/>
          <w:sz w:val="28"/>
          <w:szCs w:val="28"/>
        </w:rPr>
        <w:t>等奖。</w:t>
      </w:r>
    </w:p>
    <w:p w14:paraId="2E1581FD" w14:textId="6A1A90FB" w:rsidR="00A44CDA" w:rsidRDefault="00A44CDA" w:rsidP="002C1C9D">
      <w:pPr>
        <w:spacing w:line="520" w:lineRule="exact"/>
        <w:ind w:right="24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7A754E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项目简介</w:t>
      </w:r>
    </w:p>
    <w:p w14:paraId="626E23C0" w14:textId="3E51F1DE" w:rsidR="00A61638" w:rsidRPr="00A61638" w:rsidRDefault="00A61638" w:rsidP="002C1C9D">
      <w:pPr>
        <w:spacing w:line="520" w:lineRule="exact"/>
        <w:ind w:right="240" w:firstLineChars="200" w:firstLine="560"/>
        <w:rPr>
          <w:rFonts w:ascii="仿宋" w:eastAsia="仿宋" w:hAnsi="仿宋"/>
          <w:bCs/>
          <w:sz w:val="28"/>
          <w:szCs w:val="28"/>
        </w:rPr>
      </w:pPr>
      <w:r w:rsidRPr="00A61638">
        <w:rPr>
          <w:rFonts w:ascii="仿宋" w:eastAsia="仿宋" w:hAnsi="仿宋" w:hint="eastAsia"/>
          <w:bCs/>
          <w:sz w:val="28"/>
          <w:szCs w:val="28"/>
        </w:rPr>
        <w:t>“快递业重要的数字化基础设施——电子面单”是一种主要基于大数据技术的数字化快递服务平台，在中国快递业有着广泛应用，</w:t>
      </w:r>
      <w:r>
        <w:rPr>
          <w:rFonts w:ascii="仿宋" w:eastAsia="仿宋" w:hAnsi="仿宋" w:hint="eastAsia"/>
          <w:bCs/>
          <w:sz w:val="28"/>
          <w:szCs w:val="28"/>
        </w:rPr>
        <w:t>具有</w:t>
      </w:r>
      <w:r w:rsidRPr="00A61638">
        <w:rPr>
          <w:rFonts w:ascii="仿宋" w:eastAsia="仿宋" w:hAnsi="仿宋" w:hint="eastAsia"/>
          <w:bCs/>
          <w:sz w:val="28"/>
          <w:szCs w:val="28"/>
        </w:rPr>
        <w:t>超大调用和超高并发的统一数据格式标准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Pr="00A61638">
        <w:rPr>
          <w:rFonts w:ascii="仿宋" w:eastAsia="仿宋" w:hAnsi="仿宋" w:hint="eastAsia"/>
          <w:bCs/>
          <w:sz w:val="28"/>
          <w:szCs w:val="28"/>
        </w:rPr>
        <w:t>基于海量商家ERP系统的N：1：N接入模式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Pr="00A61638">
        <w:rPr>
          <w:rFonts w:ascii="仿宋" w:eastAsia="仿宋" w:hAnsi="仿宋" w:hint="eastAsia"/>
          <w:bCs/>
          <w:sz w:val="28"/>
          <w:szCs w:val="28"/>
        </w:rPr>
        <w:t>基于数据沉淀和机器学习的智能大数据分单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Pr="00A61638">
        <w:rPr>
          <w:rFonts w:ascii="仿宋" w:eastAsia="仿宋" w:hAnsi="仿宋" w:hint="eastAsia"/>
          <w:bCs/>
          <w:sz w:val="28"/>
          <w:szCs w:val="28"/>
        </w:rPr>
        <w:t>基于云计算技术的智能打印模组</w:t>
      </w:r>
      <w:r>
        <w:rPr>
          <w:rFonts w:ascii="仿宋" w:eastAsia="仿宋" w:hAnsi="仿宋" w:hint="eastAsia"/>
          <w:bCs/>
          <w:sz w:val="28"/>
          <w:szCs w:val="28"/>
        </w:rPr>
        <w:t>和</w:t>
      </w:r>
      <w:r w:rsidRPr="00A61638">
        <w:rPr>
          <w:rFonts w:ascii="仿宋" w:eastAsia="仿宋" w:hAnsi="仿宋" w:hint="eastAsia"/>
          <w:bCs/>
          <w:sz w:val="28"/>
          <w:szCs w:val="28"/>
        </w:rPr>
        <w:t>高可靠性的“异地容灾多活”数据库体系</w:t>
      </w:r>
      <w:r>
        <w:rPr>
          <w:rFonts w:ascii="仿宋" w:eastAsia="仿宋" w:hAnsi="仿宋" w:hint="eastAsia"/>
          <w:bCs/>
          <w:sz w:val="28"/>
          <w:szCs w:val="28"/>
        </w:rPr>
        <w:t>等5大主要科技创新。</w:t>
      </w:r>
      <w:r w:rsidR="002C1C9D">
        <w:rPr>
          <w:rFonts w:ascii="仿宋" w:eastAsia="仿宋" w:hAnsi="仿宋" w:hint="eastAsia"/>
          <w:bCs/>
          <w:sz w:val="28"/>
          <w:szCs w:val="28"/>
        </w:rPr>
        <w:t>该</w:t>
      </w:r>
      <w:r w:rsidRPr="00A61638">
        <w:rPr>
          <w:rFonts w:ascii="仿宋" w:eastAsia="仿宋" w:hAnsi="仿宋" w:hint="eastAsia"/>
          <w:bCs/>
          <w:sz w:val="28"/>
          <w:szCs w:val="28"/>
        </w:rPr>
        <w:t>项目自2014年上线，至今应用已经超过5</w:t>
      </w:r>
      <w:r w:rsidR="002C1C9D">
        <w:rPr>
          <w:rFonts w:ascii="仿宋" w:eastAsia="仿宋" w:hAnsi="仿宋" w:hint="eastAsia"/>
          <w:bCs/>
          <w:sz w:val="28"/>
          <w:szCs w:val="28"/>
        </w:rPr>
        <w:t>年时间，广泛用于电商商家和快递企业</w:t>
      </w:r>
      <w:r w:rsidRPr="00A61638">
        <w:rPr>
          <w:rFonts w:ascii="仿宋" w:eastAsia="仿宋" w:hAnsi="仿宋" w:hint="eastAsia"/>
          <w:bCs/>
          <w:sz w:val="28"/>
          <w:szCs w:val="28"/>
        </w:rPr>
        <w:t>，覆盖率达98%以上，日均生成</w:t>
      </w:r>
      <w:proofErr w:type="gramStart"/>
      <w:r w:rsidRPr="00A61638">
        <w:rPr>
          <w:rFonts w:ascii="仿宋" w:eastAsia="仿宋" w:hAnsi="仿宋" w:hint="eastAsia"/>
          <w:bCs/>
          <w:sz w:val="28"/>
          <w:szCs w:val="28"/>
        </w:rPr>
        <w:t>面单超</w:t>
      </w:r>
      <w:proofErr w:type="gramEnd"/>
      <w:r w:rsidRPr="00A61638">
        <w:rPr>
          <w:rFonts w:ascii="仿宋" w:eastAsia="仿宋" w:hAnsi="仿宋" w:hint="eastAsia"/>
          <w:bCs/>
          <w:sz w:val="28"/>
          <w:szCs w:val="28"/>
        </w:rPr>
        <w:t>1亿个、最高单日</w:t>
      </w:r>
      <w:proofErr w:type="gramStart"/>
      <w:r w:rsidRPr="00A61638">
        <w:rPr>
          <w:rFonts w:ascii="仿宋" w:eastAsia="仿宋" w:hAnsi="仿宋" w:hint="eastAsia"/>
          <w:bCs/>
          <w:sz w:val="28"/>
          <w:szCs w:val="28"/>
        </w:rPr>
        <w:t>处理面单</w:t>
      </w:r>
      <w:proofErr w:type="gramEnd"/>
      <w:r w:rsidRPr="00A61638">
        <w:rPr>
          <w:rFonts w:ascii="仿宋" w:eastAsia="仿宋" w:hAnsi="仿宋" w:hint="eastAsia"/>
          <w:bCs/>
          <w:sz w:val="28"/>
          <w:szCs w:val="28"/>
        </w:rPr>
        <w:t>量达到4.8亿个，具有快速便捷、稳定可靠、安全保密、绿色环保等社会效益，是快递业降本增效、转型升级的重要创新。</w:t>
      </w:r>
    </w:p>
    <w:p w14:paraId="59DADD6F" w14:textId="43B92833" w:rsidR="00A44CDA" w:rsidRDefault="00A44CDA" w:rsidP="002C1C9D">
      <w:pPr>
        <w:spacing w:line="520" w:lineRule="exact"/>
        <w:ind w:right="24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B93402" w:rsidRPr="0026383E">
        <w:rPr>
          <w:rFonts w:ascii="仿宋" w:eastAsia="仿宋" w:hAnsi="仿宋" w:hint="eastAsia"/>
          <w:b/>
          <w:sz w:val="28"/>
          <w:szCs w:val="28"/>
        </w:rPr>
        <w:t>主要完成人</w:t>
      </w:r>
    </w:p>
    <w:p w14:paraId="2733127B" w14:textId="188FA5DD" w:rsidR="00B93402" w:rsidRPr="0026383E" w:rsidRDefault="00E552D7" w:rsidP="002C1C9D">
      <w:pPr>
        <w:spacing w:line="520" w:lineRule="exact"/>
        <w:ind w:right="240" w:firstLineChars="200" w:firstLine="560"/>
        <w:rPr>
          <w:rFonts w:ascii="仿宋" w:eastAsia="仿宋" w:hAnsi="仿宋"/>
          <w:sz w:val="28"/>
          <w:szCs w:val="28"/>
        </w:rPr>
      </w:pP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万霖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赖建法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闻杭平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proofErr w:type="gramStart"/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申屠军升</w:t>
      </w:r>
      <w:proofErr w:type="gramEnd"/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赖世强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周少华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张战军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何育林</w:t>
      </w:r>
      <w:r w:rsidR="007A754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胡倩倩</w:t>
      </w:r>
    </w:p>
    <w:p w14:paraId="6C98B446" w14:textId="77777777" w:rsidR="00A44CDA" w:rsidRDefault="007A754E" w:rsidP="002C1C9D">
      <w:pPr>
        <w:spacing w:line="520" w:lineRule="exact"/>
        <w:ind w:right="24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B93402" w:rsidRPr="0026383E">
        <w:rPr>
          <w:rFonts w:ascii="仿宋" w:eastAsia="仿宋" w:hAnsi="仿宋" w:hint="eastAsia"/>
          <w:b/>
          <w:sz w:val="28"/>
          <w:szCs w:val="28"/>
        </w:rPr>
        <w:t>主要完成单位</w:t>
      </w:r>
    </w:p>
    <w:p w14:paraId="268AA24A" w14:textId="14028767" w:rsidR="00977F91" w:rsidRPr="0026383E" w:rsidRDefault="00E552D7" w:rsidP="002C1C9D">
      <w:pPr>
        <w:spacing w:line="520" w:lineRule="exact"/>
        <w:ind w:right="240" w:firstLineChars="200" w:firstLine="560"/>
        <w:rPr>
          <w:rFonts w:ascii="仿宋" w:eastAsia="仿宋" w:hAnsi="仿宋"/>
          <w:sz w:val="28"/>
          <w:szCs w:val="28"/>
        </w:rPr>
      </w:pP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浙江菜</w:t>
      </w:r>
      <w:proofErr w:type="gramStart"/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鸟供应</w:t>
      </w:r>
      <w:proofErr w:type="gramEnd"/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链管理有限公司；中国邮政速递物流股份有限公司</w:t>
      </w:r>
      <w:r w:rsidR="00B461B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中通快递股份有限公司</w:t>
      </w:r>
      <w:r w:rsidR="00B461B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圆通速递有限公司</w:t>
      </w:r>
      <w:r w:rsidR="00B461B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申通快递股份有限公司</w:t>
      </w:r>
      <w:r w:rsidR="00B461B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百世物流科技(中国)有限公司</w:t>
      </w:r>
      <w:r w:rsidR="00B461B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26383E">
        <w:rPr>
          <w:rFonts w:ascii="仿宋" w:eastAsia="仿宋" w:hAnsi="仿宋" w:hint="eastAsia"/>
          <w:color w:val="000000" w:themeColor="text1"/>
          <w:sz w:val="28"/>
          <w:szCs w:val="28"/>
        </w:rPr>
        <w:t>上海韵达货运有限公司</w:t>
      </w:r>
      <w:bookmarkStart w:id="0" w:name="_GoBack"/>
      <w:bookmarkEnd w:id="0"/>
    </w:p>
    <w:sectPr w:rsidR="00977F91" w:rsidRPr="0026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7D8E" w14:textId="77777777" w:rsidR="003C0910" w:rsidRDefault="003C0910">
      <w:pPr>
        <w:ind w:right="240"/>
      </w:pPr>
      <w:r>
        <w:separator/>
      </w:r>
    </w:p>
  </w:endnote>
  <w:endnote w:type="continuationSeparator" w:id="0">
    <w:p w14:paraId="0BA0EBE0" w14:textId="77777777" w:rsidR="003C0910" w:rsidRDefault="003C0910"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L">
    <w:altName w:val="宋体"/>
    <w:charset w:val="86"/>
    <w:family w:val="roman"/>
    <w:pitch w:val="default"/>
    <w:sig w:usb0="00000000" w:usb1="00000000" w:usb2="0000001E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6764" w14:textId="77777777" w:rsidR="00977F91" w:rsidRDefault="00977F91">
    <w:pPr>
      <w:pStyle w:val="a3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A585" w14:textId="77777777" w:rsidR="00977F91" w:rsidRDefault="00977F91">
    <w:pPr>
      <w:pStyle w:val="a3"/>
      <w:ind w:righ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E7D8" w14:textId="77777777" w:rsidR="00977F91" w:rsidRDefault="00977F91">
    <w:pPr>
      <w:pStyle w:val="a3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FEB3" w14:textId="77777777" w:rsidR="003C0910" w:rsidRDefault="003C0910">
      <w:pPr>
        <w:ind w:right="240"/>
      </w:pPr>
      <w:r>
        <w:separator/>
      </w:r>
    </w:p>
  </w:footnote>
  <w:footnote w:type="continuationSeparator" w:id="0">
    <w:p w14:paraId="746D4B09" w14:textId="77777777" w:rsidR="003C0910" w:rsidRDefault="003C0910"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C3FB" w14:textId="77777777" w:rsidR="00977F91" w:rsidRDefault="00977F91">
    <w:pPr>
      <w:pStyle w:val="a5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12F8" w14:textId="77777777" w:rsidR="00977F91" w:rsidRDefault="00977F91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C522" w14:textId="77777777" w:rsidR="00977F91" w:rsidRDefault="00977F91">
    <w:pPr>
      <w:pStyle w:val="a5"/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33"/>
    <w:rsid w:val="BECFBF00"/>
    <w:rsid w:val="00056359"/>
    <w:rsid w:val="00076833"/>
    <w:rsid w:val="000A30F8"/>
    <w:rsid w:val="00125618"/>
    <w:rsid w:val="001C2A2C"/>
    <w:rsid w:val="00202DD9"/>
    <w:rsid w:val="0026383E"/>
    <w:rsid w:val="002C1C9D"/>
    <w:rsid w:val="002F5343"/>
    <w:rsid w:val="003C0910"/>
    <w:rsid w:val="003C675B"/>
    <w:rsid w:val="00432105"/>
    <w:rsid w:val="007A754E"/>
    <w:rsid w:val="00801915"/>
    <w:rsid w:val="008F6FC3"/>
    <w:rsid w:val="00977F91"/>
    <w:rsid w:val="009A1A7B"/>
    <w:rsid w:val="009D688E"/>
    <w:rsid w:val="00A44CDA"/>
    <w:rsid w:val="00A61638"/>
    <w:rsid w:val="00B461B1"/>
    <w:rsid w:val="00B93402"/>
    <w:rsid w:val="00C363A5"/>
    <w:rsid w:val="00D47E2C"/>
    <w:rsid w:val="00D85842"/>
    <w:rsid w:val="00D95C7C"/>
    <w:rsid w:val="00E2479F"/>
    <w:rsid w:val="00E552D7"/>
    <w:rsid w:val="00F14704"/>
    <w:rsid w:val="00F62D3F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7FB3"/>
  <w15:docId w15:val="{D92A7EB1-9E0D-4FEE-B876-DBBD48E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Chars="100" w:right="100"/>
      <w:jc w:val="both"/>
    </w:pPr>
    <w:rPr>
      <w:rFonts w:eastAsia="阿里巴巴普惠体 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阿里巴巴普惠体 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阿里巴巴普惠体 L"/>
      <w:sz w:val="18"/>
      <w:szCs w:val="18"/>
    </w:rPr>
  </w:style>
  <w:style w:type="paragraph" w:styleId="a7">
    <w:name w:val="Plain Text"/>
    <w:basedOn w:val="a"/>
    <w:link w:val="a8"/>
    <w:rsid w:val="007A754E"/>
    <w:pPr>
      <w:widowControl w:val="0"/>
      <w:spacing w:line="360" w:lineRule="auto"/>
      <w:ind w:rightChars="0" w:right="0" w:firstLineChars="200" w:firstLine="480"/>
    </w:pPr>
    <w:rPr>
      <w:rFonts w:ascii="仿宋_GB2312" w:eastAsia="宋体" w:hAnsi="Times New Roman" w:cs="Times New Roman"/>
      <w:szCs w:val="20"/>
    </w:rPr>
  </w:style>
  <w:style w:type="character" w:customStyle="1" w:styleId="Char">
    <w:name w:val="纯文本 Char"/>
    <w:basedOn w:val="a0"/>
    <w:uiPriority w:val="99"/>
    <w:semiHidden/>
    <w:rsid w:val="007A754E"/>
    <w:rPr>
      <w:rFonts w:ascii="宋体" w:eastAsia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7A754E"/>
    <w:rPr>
      <w:rFonts w:ascii="仿宋_GB2312" w:eastAsia="宋体" w:hAnsi="Times New Roman" w:cs="Times New Roman"/>
      <w:kern w:val="2"/>
      <w:sz w:val="24"/>
    </w:rPr>
  </w:style>
  <w:style w:type="paragraph" w:styleId="a9">
    <w:name w:val="List Paragraph"/>
    <w:basedOn w:val="a"/>
    <w:uiPriority w:val="99"/>
    <w:rsid w:val="007A75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石寅</dc:creator>
  <cp:keywords/>
  <dc:description/>
  <cp:lastModifiedBy>李 华民</cp:lastModifiedBy>
  <cp:revision>15</cp:revision>
  <dcterms:created xsi:type="dcterms:W3CDTF">2019-12-23T01:14:00Z</dcterms:created>
  <dcterms:modified xsi:type="dcterms:W3CDTF">2020-01-08T06:02:00Z</dcterms:modified>
</cp:coreProperties>
</file>